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C7" w:rsidRDefault="00765BC7" w:rsidP="00765BC7">
      <w:r>
        <w:t xml:space="preserve">The Madison Parish Port Commission met in a regular session on Tuesday, </w:t>
      </w:r>
      <w:r w:rsidR="009706C3">
        <w:t>May 11,</w:t>
      </w:r>
      <w:r>
        <w:t xml:space="preserve"> 2017 at the Madison Parish Port Office.  The meeting was called to order by Chairman Frazier and a roll call was taken as follows:</w:t>
      </w:r>
    </w:p>
    <w:p w:rsidR="00765BC7" w:rsidRDefault="00765BC7" w:rsidP="00765BC7"/>
    <w:p w:rsidR="00765BC7" w:rsidRDefault="00765BC7" w:rsidP="00765BC7">
      <w:pPr>
        <w:tabs>
          <w:tab w:val="left" w:pos="-1440"/>
        </w:tabs>
        <w:ind w:left="3600" w:hanging="2880"/>
      </w:pPr>
      <w:r>
        <w:t>Commissioners present:         Donald Frazier, Charles Vining, Jim Tucker, Robert Charles Brown, and</w:t>
      </w:r>
      <w:r w:rsidRPr="00534D48">
        <w:t xml:space="preserve"> </w:t>
      </w:r>
      <w:r>
        <w:t xml:space="preserve">Isaiah Ross  </w:t>
      </w:r>
    </w:p>
    <w:p w:rsidR="00765BC7" w:rsidRDefault="00765BC7" w:rsidP="00765BC7">
      <w:pPr>
        <w:tabs>
          <w:tab w:val="left" w:pos="-1440"/>
        </w:tabs>
      </w:pPr>
    </w:p>
    <w:p w:rsidR="00765BC7" w:rsidRDefault="00765BC7" w:rsidP="00765BC7">
      <w:pPr>
        <w:tabs>
          <w:tab w:val="left" w:pos="-1440"/>
        </w:tabs>
        <w:ind w:left="3600" w:hanging="2880"/>
      </w:pPr>
      <w:r>
        <w:t>Commissioners absent:</w:t>
      </w:r>
      <w:r>
        <w:tab/>
        <w:t>Latasha Griffin and Harold Allen</w:t>
      </w:r>
    </w:p>
    <w:p w:rsidR="00765BC7" w:rsidRDefault="00765BC7" w:rsidP="00765BC7">
      <w:pPr>
        <w:tabs>
          <w:tab w:val="left" w:pos="-1440"/>
        </w:tabs>
        <w:ind w:left="3600" w:hanging="2880"/>
      </w:pPr>
    </w:p>
    <w:p w:rsidR="00765BC7" w:rsidRDefault="00765BC7" w:rsidP="00765BC7">
      <w:pPr>
        <w:tabs>
          <w:tab w:val="left" w:pos="-1440"/>
        </w:tabs>
        <w:ind w:left="3600" w:hanging="2880"/>
      </w:pPr>
      <w:r>
        <w:t>Other members present:</w:t>
      </w:r>
      <w:r>
        <w:tab/>
        <w:t>Mr. Terry Murphy, Director; and Kimmeka Epps, Secretary/Treasurer</w:t>
      </w:r>
    </w:p>
    <w:p w:rsidR="00765BC7" w:rsidRDefault="00765BC7" w:rsidP="00765BC7">
      <w:pPr>
        <w:tabs>
          <w:tab w:val="left" w:pos="-1440"/>
        </w:tabs>
        <w:ind w:left="3600" w:hanging="2880"/>
      </w:pPr>
    </w:p>
    <w:p w:rsidR="00765BC7" w:rsidRDefault="00765BC7" w:rsidP="00765BC7">
      <w:pPr>
        <w:tabs>
          <w:tab w:val="left" w:pos="-1440"/>
        </w:tabs>
        <w:ind w:left="3600" w:hanging="2880"/>
      </w:pPr>
      <w:r>
        <w:t>Visitors:</w:t>
      </w:r>
      <w:r>
        <w:tab/>
        <w:t xml:space="preserve">Marvin Collins (Terral), Matt Prince (DSR), </w:t>
      </w:r>
      <w:proofErr w:type="spellStart"/>
      <w:r>
        <w:t>Latrena</w:t>
      </w:r>
      <w:proofErr w:type="spellEnd"/>
      <w:r>
        <w:t xml:space="preserve"> Lewis (Madison Journal) and Jon Ryan (Continental Rail)</w:t>
      </w:r>
    </w:p>
    <w:p w:rsidR="00765BC7" w:rsidRDefault="00765BC7" w:rsidP="00765BC7">
      <w:pPr>
        <w:tabs>
          <w:tab w:val="left" w:pos="-1440"/>
        </w:tabs>
        <w:ind w:left="3600" w:hanging="2880"/>
      </w:pPr>
    </w:p>
    <w:p w:rsidR="00765BC7" w:rsidRDefault="00765BC7" w:rsidP="00765BC7">
      <w:pPr>
        <w:tabs>
          <w:tab w:val="left" w:pos="-1440"/>
        </w:tabs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Vining and seconded by Commissioner Ross, on the previous meeting minutes on </w:t>
      </w:r>
      <w:r>
        <w:t xml:space="preserve">Tuesday, March 28, 2017. </w:t>
      </w:r>
      <w:r>
        <w:rPr>
          <w:sz w:val="23"/>
          <w:szCs w:val="23"/>
        </w:rPr>
        <w:t>The minutes were approved with no necessary changes. Motion carried unanimously.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 xml:space="preserve">Secretary Epps informed the board of the </w:t>
      </w:r>
      <w:r w:rsidR="00D40F7A">
        <w:rPr>
          <w:sz w:val="23"/>
          <w:szCs w:val="23"/>
        </w:rPr>
        <w:t>interest received on the CD.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 xml:space="preserve"> On motion given by Commissioner </w:t>
      </w:r>
      <w:r w:rsidR="000538F8">
        <w:rPr>
          <w:sz w:val="23"/>
          <w:szCs w:val="23"/>
        </w:rPr>
        <w:t xml:space="preserve">Vining </w:t>
      </w:r>
      <w:r>
        <w:rPr>
          <w:sz w:val="23"/>
          <w:szCs w:val="23"/>
        </w:rPr>
        <w:t xml:space="preserve">and seconded by Commissioner </w:t>
      </w:r>
      <w:r w:rsidR="000538F8">
        <w:rPr>
          <w:sz w:val="23"/>
          <w:szCs w:val="23"/>
        </w:rPr>
        <w:t>Ross</w:t>
      </w:r>
      <w:r>
        <w:rPr>
          <w:sz w:val="23"/>
          <w:szCs w:val="23"/>
        </w:rPr>
        <w:t>, the financial reports were approved with no necessary changes.  Motion carried unanimously.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 xml:space="preserve">Murphy discussed the </w:t>
      </w:r>
      <w:r w:rsidR="00E8743E">
        <w:rPr>
          <w:sz w:val="23"/>
          <w:szCs w:val="23"/>
        </w:rPr>
        <w:t>Participation Agreement between the DRA and the Port.  The Participation Agreement is a mandatory document required for the process of submitting or requesting a grant through Delta Regional Authority</w:t>
      </w:r>
      <w:r w:rsidR="003C29ED">
        <w:rPr>
          <w:sz w:val="23"/>
          <w:szCs w:val="23"/>
        </w:rPr>
        <w:t xml:space="preserve"> </w:t>
      </w:r>
      <w:r w:rsidR="00E8743E">
        <w:rPr>
          <w:sz w:val="23"/>
          <w:szCs w:val="23"/>
        </w:rPr>
        <w:t>(DRA).</w:t>
      </w:r>
      <w:r w:rsidR="003C29ED">
        <w:rPr>
          <w:sz w:val="23"/>
          <w:szCs w:val="23"/>
        </w:rPr>
        <w:t xml:space="preserve">  The grant monies requested will be used </w:t>
      </w:r>
      <w:r w:rsidR="00635DB9">
        <w:rPr>
          <w:sz w:val="23"/>
          <w:szCs w:val="23"/>
        </w:rPr>
        <w:t>for</w:t>
      </w:r>
      <w:r w:rsidR="003C29ED">
        <w:rPr>
          <w:sz w:val="23"/>
          <w:szCs w:val="23"/>
        </w:rPr>
        <w:t xml:space="preserve"> </w:t>
      </w:r>
      <w:r w:rsidR="00635DB9">
        <w:rPr>
          <w:sz w:val="23"/>
          <w:szCs w:val="23"/>
        </w:rPr>
        <w:t>addi</w:t>
      </w:r>
      <w:r w:rsidR="00356DAA">
        <w:rPr>
          <w:sz w:val="23"/>
          <w:szCs w:val="23"/>
        </w:rPr>
        <w:t>ti</w:t>
      </w:r>
      <w:r w:rsidR="00635DB9">
        <w:rPr>
          <w:sz w:val="23"/>
          <w:szCs w:val="23"/>
        </w:rPr>
        <w:t>onal</w:t>
      </w:r>
      <w:r w:rsidR="003C29ED">
        <w:rPr>
          <w:sz w:val="23"/>
          <w:szCs w:val="23"/>
        </w:rPr>
        <w:t xml:space="preserve"> rail spur</w:t>
      </w:r>
      <w:r w:rsidR="00635DB9">
        <w:rPr>
          <w:sz w:val="23"/>
          <w:szCs w:val="23"/>
        </w:rPr>
        <w:t xml:space="preserve"> at the Port.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</w:t>
      </w:r>
      <w:r w:rsidR="00635DB9">
        <w:rPr>
          <w:sz w:val="23"/>
          <w:szCs w:val="23"/>
        </w:rPr>
        <w:t>Vining</w:t>
      </w:r>
      <w:r>
        <w:rPr>
          <w:sz w:val="23"/>
          <w:szCs w:val="23"/>
        </w:rPr>
        <w:t xml:space="preserve"> and seconded by Commissioner </w:t>
      </w:r>
      <w:r w:rsidR="00635DB9">
        <w:rPr>
          <w:sz w:val="23"/>
          <w:szCs w:val="23"/>
        </w:rPr>
        <w:t>Tucker</w:t>
      </w:r>
      <w:r>
        <w:rPr>
          <w:sz w:val="23"/>
          <w:szCs w:val="23"/>
        </w:rPr>
        <w:t xml:space="preserve">, to approve the </w:t>
      </w:r>
      <w:r w:rsidR="000538F8">
        <w:rPr>
          <w:sz w:val="23"/>
          <w:szCs w:val="23"/>
        </w:rPr>
        <w:t>Participation Agreement between the Delta Regional Authority and the Madison Parish Port</w:t>
      </w:r>
      <w:r>
        <w:rPr>
          <w:sz w:val="23"/>
          <w:szCs w:val="23"/>
        </w:rPr>
        <w:t>.  Motion carried unanimously</w:t>
      </w:r>
      <w:r w:rsidR="00B20845">
        <w:rPr>
          <w:sz w:val="23"/>
          <w:szCs w:val="23"/>
        </w:rPr>
        <w:t>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>Roll Call was taken.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0538F8" w:rsidP="00765BC7">
      <w:pPr>
        <w:rPr>
          <w:sz w:val="23"/>
          <w:szCs w:val="23"/>
        </w:rPr>
      </w:pPr>
      <w:r>
        <w:rPr>
          <w:sz w:val="23"/>
          <w:szCs w:val="23"/>
        </w:rPr>
        <w:t>Yea-5</w:t>
      </w: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>Nays -0</w:t>
      </w:r>
    </w:p>
    <w:p w:rsidR="00765BC7" w:rsidRDefault="000538F8" w:rsidP="00765BC7">
      <w:pPr>
        <w:rPr>
          <w:sz w:val="23"/>
          <w:szCs w:val="23"/>
        </w:rPr>
      </w:pPr>
      <w:r>
        <w:rPr>
          <w:sz w:val="23"/>
          <w:szCs w:val="23"/>
        </w:rPr>
        <w:t>Absent-2</w:t>
      </w: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>Abstain-0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635DB9">
        <w:rPr>
          <w:sz w:val="23"/>
          <w:szCs w:val="23"/>
        </w:rPr>
        <w:t>suggested to the board on moving forward with the roof repairs on the Delta Southern building since tabling at the last meeting</w:t>
      </w:r>
      <w:r>
        <w:rPr>
          <w:sz w:val="23"/>
          <w:szCs w:val="23"/>
        </w:rPr>
        <w:t>.</w:t>
      </w:r>
      <w:r w:rsidR="00635DB9">
        <w:rPr>
          <w:sz w:val="23"/>
          <w:szCs w:val="23"/>
        </w:rPr>
        <w:t xml:space="preserve">  Murphy asked for permission to obtain additional bids and allow him to select the bid upon the amount agreed upon according to the board.  Commissioner Ross questioned the </w:t>
      </w:r>
      <w:r w:rsidR="00125AFB">
        <w:rPr>
          <w:sz w:val="23"/>
          <w:szCs w:val="23"/>
        </w:rPr>
        <w:t>warranty of the repairs.  Murphy stated the warranty information will be viewed during</w:t>
      </w:r>
      <w:r w:rsidR="00864CCF">
        <w:rPr>
          <w:sz w:val="23"/>
          <w:szCs w:val="23"/>
        </w:rPr>
        <w:t xml:space="preserve"> the</w:t>
      </w:r>
      <w:r w:rsidR="00125AFB">
        <w:rPr>
          <w:sz w:val="23"/>
          <w:szCs w:val="23"/>
        </w:rPr>
        <w:t xml:space="preserve"> obtaining</w:t>
      </w:r>
      <w:r w:rsidR="00864CCF">
        <w:rPr>
          <w:sz w:val="23"/>
          <w:szCs w:val="23"/>
        </w:rPr>
        <w:t xml:space="preserve"> of</w:t>
      </w:r>
      <w:r w:rsidR="00125AFB">
        <w:rPr>
          <w:sz w:val="23"/>
          <w:szCs w:val="23"/>
        </w:rPr>
        <w:t xml:space="preserve"> the bids.</w:t>
      </w:r>
      <w:r w:rsidR="003C14D3">
        <w:rPr>
          <w:sz w:val="23"/>
          <w:szCs w:val="23"/>
        </w:rPr>
        <w:t xml:space="preserve">  Commissioners </w:t>
      </w:r>
      <w:proofErr w:type="gramStart"/>
      <w:r w:rsidR="003C14D3">
        <w:rPr>
          <w:sz w:val="23"/>
          <w:szCs w:val="23"/>
        </w:rPr>
        <w:t>Vining</w:t>
      </w:r>
      <w:proofErr w:type="gramEnd"/>
      <w:r w:rsidR="003C14D3">
        <w:rPr>
          <w:sz w:val="23"/>
          <w:szCs w:val="23"/>
        </w:rPr>
        <w:t xml:space="preserve"> and Tucker suggested companies </w:t>
      </w:r>
      <w:r w:rsidR="00864CCF">
        <w:rPr>
          <w:sz w:val="23"/>
          <w:szCs w:val="23"/>
        </w:rPr>
        <w:t>and/or contractors to contact regarding roof repairs.</w:t>
      </w:r>
    </w:p>
    <w:p w:rsidR="00765BC7" w:rsidRDefault="00765BC7" w:rsidP="00765BC7">
      <w:pPr>
        <w:rPr>
          <w:sz w:val="23"/>
          <w:szCs w:val="23"/>
        </w:rPr>
      </w:pPr>
    </w:p>
    <w:p w:rsidR="00125AFB" w:rsidRDefault="00125AFB" w:rsidP="00125AFB">
      <w:pPr>
        <w:rPr>
          <w:sz w:val="23"/>
          <w:szCs w:val="23"/>
        </w:rPr>
      </w:pPr>
      <w:r>
        <w:rPr>
          <w:sz w:val="23"/>
          <w:szCs w:val="23"/>
        </w:rPr>
        <w:lastRenderedPageBreak/>
        <w:t>On mot</w:t>
      </w:r>
      <w:r w:rsidR="00356DAA">
        <w:rPr>
          <w:sz w:val="23"/>
          <w:szCs w:val="23"/>
        </w:rPr>
        <w:t>ion given by Commissioner Vining</w:t>
      </w:r>
      <w:r>
        <w:rPr>
          <w:sz w:val="23"/>
          <w:szCs w:val="23"/>
        </w:rPr>
        <w:t xml:space="preserve"> an</w:t>
      </w:r>
      <w:r w:rsidR="00356DAA">
        <w:rPr>
          <w:sz w:val="23"/>
          <w:szCs w:val="23"/>
        </w:rPr>
        <w:t>d seconded by Commissioner Ross</w:t>
      </w:r>
      <w:r>
        <w:rPr>
          <w:sz w:val="23"/>
          <w:szCs w:val="23"/>
        </w:rPr>
        <w:t xml:space="preserve">, to approve </w:t>
      </w:r>
      <w:r w:rsidR="00356DAA">
        <w:rPr>
          <w:sz w:val="23"/>
          <w:szCs w:val="23"/>
        </w:rPr>
        <w:t>the Executive Director to obtain three bids for the roof repairs on the Delta Southern building and select a contractor according to the ceiling amount set by the board</w:t>
      </w:r>
      <w:r>
        <w:rPr>
          <w:sz w:val="23"/>
          <w:szCs w:val="23"/>
        </w:rPr>
        <w:t>.  Motion carried unanimously.</w:t>
      </w:r>
    </w:p>
    <w:p w:rsidR="00125AFB" w:rsidRDefault="00125AFB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3C14D3">
        <w:rPr>
          <w:sz w:val="23"/>
          <w:szCs w:val="23"/>
        </w:rPr>
        <w:t>provided information to the board on dual direction derails</w:t>
      </w:r>
      <w:r>
        <w:rPr>
          <w:sz w:val="23"/>
          <w:szCs w:val="23"/>
        </w:rPr>
        <w:t>.</w:t>
      </w:r>
      <w:r w:rsidR="003C14D3">
        <w:rPr>
          <w:sz w:val="23"/>
          <w:szCs w:val="23"/>
        </w:rPr>
        <w:t xml:space="preserve">  The information contained eight dual direction derails at the wye via Complex Chemical.  Matt Prince i</w:t>
      </w:r>
      <w:r w:rsidR="002259BC">
        <w:rPr>
          <w:sz w:val="23"/>
          <w:szCs w:val="23"/>
        </w:rPr>
        <w:t>nformed the board on the necessity</w:t>
      </w:r>
      <w:r w:rsidR="003C14D3">
        <w:rPr>
          <w:sz w:val="23"/>
          <w:szCs w:val="23"/>
        </w:rPr>
        <w:t xml:space="preserve"> of having the derails installed.</w:t>
      </w:r>
      <w:r w:rsidR="002259BC">
        <w:rPr>
          <w:sz w:val="23"/>
          <w:szCs w:val="23"/>
        </w:rPr>
        <w:t xml:space="preserve">  The derails wi</w:t>
      </w:r>
      <w:r w:rsidR="00864CCF">
        <w:rPr>
          <w:sz w:val="23"/>
          <w:szCs w:val="23"/>
        </w:rPr>
        <w:t>ll be installed at every switch that the Port owns.</w:t>
      </w:r>
      <w:r w:rsidR="00D43B9E">
        <w:rPr>
          <w:sz w:val="23"/>
          <w:szCs w:val="23"/>
        </w:rPr>
        <w:t xml:space="preserve">  The board suggested to the Executive Director to obtain two bids from additional contractors.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>On motion given by Commissioner Tucker and seconded by Commissioner Brown, to</w:t>
      </w:r>
      <w:r w:rsidR="00D43B9E">
        <w:rPr>
          <w:sz w:val="23"/>
          <w:szCs w:val="23"/>
        </w:rPr>
        <w:t xml:space="preserve"> approve</w:t>
      </w:r>
      <w:r>
        <w:rPr>
          <w:sz w:val="23"/>
          <w:szCs w:val="23"/>
        </w:rPr>
        <w:t xml:space="preserve"> </w:t>
      </w:r>
      <w:r w:rsidR="00D43B9E">
        <w:rPr>
          <w:sz w:val="23"/>
          <w:szCs w:val="23"/>
        </w:rPr>
        <w:t>the Executive Director to obtain additional bids and select the least and best fit for the Madison Parish Port.</w:t>
      </w:r>
      <w:r>
        <w:rPr>
          <w:sz w:val="23"/>
          <w:szCs w:val="23"/>
        </w:rPr>
        <w:t xml:space="preserve"> Motion carried unanimously.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>Roll Call was taken.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D43B9E" w:rsidP="00765BC7">
      <w:pPr>
        <w:rPr>
          <w:sz w:val="23"/>
          <w:szCs w:val="23"/>
        </w:rPr>
      </w:pPr>
      <w:r>
        <w:rPr>
          <w:sz w:val="23"/>
          <w:szCs w:val="23"/>
        </w:rPr>
        <w:t>Yea-5</w:t>
      </w: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>Nays -0</w:t>
      </w:r>
    </w:p>
    <w:p w:rsidR="00765BC7" w:rsidRDefault="00D43B9E" w:rsidP="00765BC7">
      <w:pPr>
        <w:rPr>
          <w:sz w:val="23"/>
          <w:szCs w:val="23"/>
        </w:rPr>
      </w:pPr>
      <w:r>
        <w:rPr>
          <w:sz w:val="23"/>
          <w:szCs w:val="23"/>
        </w:rPr>
        <w:t>Absent-2</w:t>
      </w: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>Abstain-0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 xml:space="preserve">Murphy discussed the </w:t>
      </w:r>
      <w:r w:rsidR="00D43B9E">
        <w:rPr>
          <w:sz w:val="23"/>
          <w:szCs w:val="23"/>
        </w:rPr>
        <w:t>Inland River Ports and Terminal annual conference.  The conference provided several sessions on Container on Barge, river and rail transport,</w:t>
      </w:r>
      <w:r w:rsidR="00F576BB">
        <w:rPr>
          <w:sz w:val="23"/>
          <w:szCs w:val="23"/>
        </w:rPr>
        <w:t xml:space="preserve"> aggregate materials and crop storage.  Several contacts were made to obtain additional tenant and services.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3"/>
          <w:szCs w:val="23"/>
        </w:rPr>
      </w:pPr>
      <w:r>
        <w:rPr>
          <w:sz w:val="23"/>
          <w:szCs w:val="23"/>
        </w:rPr>
        <w:t xml:space="preserve"> Public comments: </w:t>
      </w:r>
      <w:r w:rsidR="007D711D">
        <w:rPr>
          <w:sz w:val="23"/>
          <w:szCs w:val="23"/>
        </w:rPr>
        <w:t xml:space="preserve">Marvin Collins reported that Terral will have 12 barges in tomorrow and </w:t>
      </w:r>
      <w:r w:rsidR="00864CCF">
        <w:rPr>
          <w:sz w:val="23"/>
          <w:szCs w:val="23"/>
        </w:rPr>
        <w:t>unloading Saturday or</w:t>
      </w:r>
      <w:r w:rsidR="007D711D">
        <w:rPr>
          <w:sz w:val="23"/>
          <w:szCs w:val="23"/>
        </w:rPr>
        <w:t xml:space="preserve"> Sunday.  He also reported the river stages at the Port.</w:t>
      </w:r>
    </w:p>
    <w:p w:rsidR="00765BC7" w:rsidRDefault="00765BC7" w:rsidP="00765BC7">
      <w:pPr>
        <w:rPr>
          <w:sz w:val="23"/>
          <w:szCs w:val="23"/>
        </w:rPr>
      </w:pPr>
    </w:p>
    <w:p w:rsidR="000538F8" w:rsidRDefault="000538F8" w:rsidP="000538F8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On motion given by Commissioner Vining and seconded by Commissioners Ross, the board voted to enter </w:t>
      </w:r>
      <w:r w:rsidRPr="00024D17">
        <w:rPr>
          <w:sz w:val="23"/>
          <w:szCs w:val="23"/>
        </w:rPr>
        <w:t xml:space="preserve">into </w:t>
      </w:r>
      <w:r>
        <w:rPr>
          <w:sz w:val="23"/>
          <w:szCs w:val="23"/>
        </w:rPr>
        <w:t>executive</w:t>
      </w:r>
      <w:r w:rsidRPr="00024D17">
        <w:rPr>
          <w:sz w:val="23"/>
          <w:szCs w:val="23"/>
        </w:rPr>
        <w:t xml:space="preserve"> session.  Motion carried unanimously.</w:t>
      </w:r>
    </w:p>
    <w:p w:rsidR="000538F8" w:rsidRDefault="000538F8" w:rsidP="000538F8">
      <w:pPr>
        <w:rPr>
          <w:sz w:val="23"/>
          <w:szCs w:val="23"/>
        </w:rPr>
      </w:pPr>
    </w:p>
    <w:p w:rsidR="000538F8" w:rsidRDefault="000538F8" w:rsidP="000538F8">
      <w:pPr>
        <w:rPr>
          <w:sz w:val="23"/>
          <w:szCs w:val="23"/>
        </w:rPr>
      </w:pPr>
      <w:r>
        <w:rPr>
          <w:sz w:val="23"/>
          <w:szCs w:val="23"/>
        </w:rPr>
        <w:t>Roll call was taken.</w:t>
      </w:r>
    </w:p>
    <w:p w:rsidR="000538F8" w:rsidRDefault="000538F8" w:rsidP="000538F8">
      <w:pPr>
        <w:rPr>
          <w:sz w:val="23"/>
          <w:szCs w:val="23"/>
        </w:rPr>
      </w:pPr>
    </w:p>
    <w:p w:rsidR="000538F8" w:rsidRDefault="000538F8" w:rsidP="000538F8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Vining and seconded by Commissioners Tucker, the board voted to </w:t>
      </w:r>
      <w:r w:rsidRPr="00024D17">
        <w:rPr>
          <w:sz w:val="23"/>
          <w:szCs w:val="23"/>
        </w:rPr>
        <w:t>enter back into regular session.  Motion carried unanimously.</w:t>
      </w:r>
    </w:p>
    <w:p w:rsidR="00765BC7" w:rsidRDefault="00765BC7" w:rsidP="00765BC7">
      <w:pPr>
        <w:rPr>
          <w:sz w:val="23"/>
          <w:szCs w:val="23"/>
        </w:rPr>
      </w:pPr>
    </w:p>
    <w:p w:rsidR="00765BC7" w:rsidRDefault="00765BC7" w:rsidP="00765BC7">
      <w:pPr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 brought before the board, </w:t>
      </w:r>
      <w:r w:rsidR="000538F8">
        <w:rPr>
          <w:sz w:val="22"/>
          <w:szCs w:val="22"/>
        </w:rPr>
        <w:t>Chairman Frazier</w:t>
      </w:r>
      <w:r>
        <w:rPr>
          <w:sz w:val="22"/>
          <w:szCs w:val="22"/>
        </w:rPr>
        <w:t xml:space="preserve"> declared the meeting adjourned.</w:t>
      </w:r>
    </w:p>
    <w:p w:rsidR="00765BC7" w:rsidRDefault="00765BC7" w:rsidP="00765BC7">
      <w:pPr>
        <w:rPr>
          <w:sz w:val="22"/>
          <w:szCs w:val="22"/>
        </w:rPr>
      </w:pPr>
    </w:p>
    <w:p w:rsidR="00765BC7" w:rsidRDefault="00765BC7" w:rsidP="00765BC7">
      <w:r>
        <w:t>Kimmeka Epps</w:t>
      </w:r>
      <w:r>
        <w:tab/>
      </w:r>
      <w:r>
        <w:tab/>
      </w:r>
      <w:r>
        <w:tab/>
      </w:r>
      <w:r>
        <w:tab/>
      </w:r>
      <w:r>
        <w:tab/>
      </w:r>
      <w:r w:rsidR="000538F8">
        <w:t>Donald Frazier</w:t>
      </w:r>
      <w:r>
        <w:tab/>
      </w:r>
    </w:p>
    <w:p w:rsidR="00765BC7" w:rsidRDefault="00765BC7" w:rsidP="00765BC7">
      <w:r>
        <w:t>Secretary/Treasurer</w:t>
      </w:r>
      <w:r>
        <w:tab/>
      </w:r>
      <w:r>
        <w:tab/>
      </w:r>
      <w:r>
        <w:tab/>
      </w:r>
      <w:r>
        <w:tab/>
      </w:r>
      <w:r>
        <w:tab/>
        <w:t>C</w:t>
      </w:r>
      <w:r w:rsidR="000538F8">
        <w:t>hairman</w:t>
      </w:r>
    </w:p>
    <w:p w:rsidR="00765BC7" w:rsidRDefault="00765BC7" w:rsidP="00765BC7"/>
    <w:p w:rsidR="002362D4" w:rsidRDefault="002362D4"/>
    <w:sectPr w:rsidR="0023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7"/>
    <w:rsid w:val="000538F8"/>
    <w:rsid w:val="00125AFB"/>
    <w:rsid w:val="002259BC"/>
    <w:rsid w:val="002362D4"/>
    <w:rsid w:val="00356DAA"/>
    <w:rsid w:val="003C14D3"/>
    <w:rsid w:val="003C29ED"/>
    <w:rsid w:val="00401C36"/>
    <w:rsid w:val="00635DB9"/>
    <w:rsid w:val="00765BC7"/>
    <w:rsid w:val="007D711D"/>
    <w:rsid w:val="00864CCF"/>
    <w:rsid w:val="009706C3"/>
    <w:rsid w:val="00B20845"/>
    <w:rsid w:val="00BE4454"/>
    <w:rsid w:val="00D40F7A"/>
    <w:rsid w:val="00D43B9E"/>
    <w:rsid w:val="00E8743E"/>
    <w:rsid w:val="00F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48D6C-FFE8-455D-AF37-239FA290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2017-06-13T14:31:00Z</dcterms:created>
  <dcterms:modified xsi:type="dcterms:W3CDTF">2017-06-28T14:16:00Z</dcterms:modified>
</cp:coreProperties>
</file>